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3574C" w14:textId="77777777" w:rsidR="00955D07" w:rsidRDefault="00955D07" w:rsidP="00955D07">
      <w:pPr>
        <w:pStyle w:val="Bezodstpw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Sąd Rejonowy w Jarosławiu</w:t>
      </w:r>
    </w:p>
    <w:p w14:paraId="7F48BEE5" w14:textId="77777777" w:rsidR="00955D07" w:rsidRDefault="00955D07" w:rsidP="00955D07">
      <w:pPr>
        <w:pStyle w:val="Bezodstpw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Wydział I Cywilny </w:t>
      </w:r>
    </w:p>
    <w:p w14:paraId="24D0518D" w14:textId="77777777" w:rsidR="00955D07" w:rsidRDefault="00955D07" w:rsidP="00955D07">
      <w:pPr>
        <w:pStyle w:val="Bezodstpw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ul. Jana Pawła II  11</w:t>
      </w:r>
    </w:p>
    <w:p w14:paraId="66D55986" w14:textId="77777777" w:rsidR="00955D07" w:rsidRDefault="00955D07" w:rsidP="00955D07">
      <w:pPr>
        <w:pStyle w:val="Bezodstpw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37-500 Jarosław</w:t>
      </w:r>
    </w:p>
    <w:p w14:paraId="21D85893" w14:textId="77777777" w:rsidR="00955D07" w:rsidRDefault="00955D07" w:rsidP="00955D0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3CAD2A7" w14:textId="6F554B02" w:rsidR="00955D07" w:rsidRDefault="00955D07" w:rsidP="00955D07">
      <w:pPr>
        <w:pStyle w:val="Bezodstpw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Sygn. akt </w:t>
      </w:r>
      <w:r>
        <w:rPr>
          <w:rFonts w:ascii="Times New Roman" w:hAnsi="Times New Roman" w:cs="Times New Roman"/>
          <w:b/>
          <w:sz w:val="26"/>
          <w:szCs w:val="26"/>
        </w:rPr>
        <w:t xml:space="preserve">I 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Nc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 78/25</w:t>
      </w:r>
    </w:p>
    <w:p w14:paraId="16FFFC94" w14:textId="77777777" w:rsidR="00955D07" w:rsidRDefault="00955D07" w:rsidP="00955D07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14:paraId="75897E2C" w14:textId="77777777" w:rsidR="00955D07" w:rsidRDefault="00955D07" w:rsidP="00955D07">
      <w:pPr>
        <w:jc w:val="both"/>
        <w:rPr>
          <w:sz w:val="18"/>
          <w:szCs w:val="18"/>
        </w:rPr>
      </w:pPr>
    </w:p>
    <w:p w14:paraId="36BA57F8" w14:textId="77777777" w:rsidR="00955D07" w:rsidRDefault="00955D07" w:rsidP="00955D0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OGŁOSZENIE</w:t>
      </w:r>
    </w:p>
    <w:p w14:paraId="25CD93D8" w14:textId="77777777" w:rsidR="00955D07" w:rsidRDefault="00955D07" w:rsidP="00955D07">
      <w:pPr>
        <w:jc w:val="both"/>
        <w:rPr>
          <w:rFonts w:cstheme="minorHAnsi"/>
          <w:sz w:val="28"/>
          <w:szCs w:val="28"/>
        </w:rPr>
      </w:pPr>
    </w:p>
    <w:p w14:paraId="626DFE49" w14:textId="2C54BA1E" w:rsidR="002B66E1" w:rsidRPr="001E5F02" w:rsidRDefault="00955D07" w:rsidP="00AE11B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1E5F02">
        <w:rPr>
          <w:rFonts w:ascii="Times New Roman" w:hAnsi="Times New Roman" w:cs="Times New Roman"/>
          <w:sz w:val="28"/>
          <w:szCs w:val="28"/>
        </w:rPr>
        <w:t xml:space="preserve">„W Sądzie Rejonowym w Jarosławiu I Wydziale Cywilnym toczy się postępowanie w sprawie </w:t>
      </w:r>
      <w:r w:rsidR="002B66E1" w:rsidRPr="001E5F02">
        <w:rPr>
          <w:rFonts w:ascii="Times New Roman" w:hAnsi="Times New Roman" w:cs="Times New Roman"/>
          <w:sz w:val="28"/>
          <w:szCs w:val="28"/>
        </w:rPr>
        <w:t xml:space="preserve">z powództwa Compensa Towarzystwa Ubezpieczeń S.A. </w:t>
      </w:r>
      <w:proofErr w:type="spellStart"/>
      <w:r w:rsidR="002B66E1" w:rsidRPr="001E5F02">
        <w:rPr>
          <w:rFonts w:ascii="Times New Roman" w:hAnsi="Times New Roman" w:cs="Times New Roman"/>
          <w:sz w:val="28"/>
          <w:szCs w:val="28"/>
        </w:rPr>
        <w:t>Vienna</w:t>
      </w:r>
      <w:proofErr w:type="spellEnd"/>
      <w:r w:rsidR="002B66E1" w:rsidRPr="001E5F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66E1" w:rsidRPr="001E5F02">
        <w:rPr>
          <w:rFonts w:ascii="Times New Roman" w:hAnsi="Times New Roman" w:cs="Times New Roman"/>
          <w:sz w:val="28"/>
          <w:szCs w:val="28"/>
        </w:rPr>
        <w:t>Insurance</w:t>
      </w:r>
      <w:proofErr w:type="spellEnd"/>
      <w:r w:rsidR="002B66E1" w:rsidRPr="001E5F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66E1" w:rsidRPr="001E5F02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="002B66E1" w:rsidRPr="001E5F02">
        <w:rPr>
          <w:rFonts w:ascii="Times New Roman" w:hAnsi="Times New Roman" w:cs="Times New Roman"/>
          <w:sz w:val="28"/>
          <w:szCs w:val="28"/>
        </w:rPr>
        <w:t xml:space="preserve"> </w:t>
      </w:r>
      <w:r w:rsidR="002B66E1" w:rsidRPr="001E5F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66E1" w:rsidRPr="001E5F02">
        <w:rPr>
          <w:rFonts w:ascii="Times New Roman" w:hAnsi="Times New Roman" w:cs="Times New Roman"/>
          <w:sz w:val="28"/>
          <w:szCs w:val="28"/>
        </w:rPr>
        <w:t xml:space="preserve">w Warszawie </w:t>
      </w:r>
      <w:r w:rsidR="002B66E1" w:rsidRPr="001E5F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66E1" w:rsidRPr="001E5F02">
        <w:rPr>
          <w:rFonts w:ascii="Times New Roman" w:hAnsi="Times New Roman" w:cs="Times New Roman"/>
          <w:sz w:val="28"/>
          <w:szCs w:val="28"/>
        </w:rPr>
        <w:t>przeciwko Patrykowi Kwaśny</w:t>
      </w:r>
      <w:r w:rsidR="002B66E1" w:rsidRPr="001E5F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11B7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2B66E1" w:rsidRPr="001E5F02">
        <w:rPr>
          <w:rFonts w:ascii="Times New Roman" w:eastAsia="Calibri" w:hAnsi="Times New Roman" w:cs="Times New Roman"/>
          <w:sz w:val="28"/>
          <w:szCs w:val="28"/>
          <w:lang w:eastAsia="en-US"/>
        </w:rPr>
        <w:t>o zapłatę</w:t>
      </w:r>
    </w:p>
    <w:p w14:paraId="407B3284" w14:textId="371F44B5" w:rsidR="00AE11B7" w:rsidRDefault="002B66E1" w:rsidP="00AE11B7">
      <w:pPr>
        <w:numPr>
          <w:ilvl w:val="0"/>
          <w:numId w:val="1"/>
        </w:numPr>
        <w:tabs>
          <w:tab w:val="num" w:pos="426"/>
        </w:tabs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E5F02">
        <w:rPr>
          <w:rFonts w:ascii="Times New Roman" w:hAnsi="Times New Roman" w:cs="Times New Roman"/>
          <w:sz w:val="28"/>
          <w:szCs w:val="28"/>
        </w:rPr>
        <w:t xml:space="preserve">ustanowić dla pozwanego Patryka Kwaśny, ostatnio zamieszkałego </w:t>
      </w:r>
      <w:r w:rsidR="00AE11B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1E5F02">
        <w:rPr>
          <w:rFonts w:ascii="Times New Roman" w:hAnsi="Times New Roman" w:cs="Times New Roman"/>
          <w:sz w:val="28"/>
          <w:szCs w:val="28"/>
        </w:rPr>
        <w:t>w Jankowicach</w:t>
      </w:r>
      <w:r w:rsidR="001E5F02">
        <w:rPr>
          <w:rFonts w:ascii="Times New Roman" w:hAnsi="Times New Roman" w:cs="Times New Roman"/>
          <w:sz w:val="28"/>
          <w:szCs w:val="28"/>
        </w:rPr>
        <w:t xml:space="preserve"> </w:t>
      </w:r>
      <w:r w:rsidRPr="001E5F02">
        <w:rPr>
          <w:rFonts w:ascii="Times New Roman" w:hAnsi="Times New Roman" w:cs="Times New Roman"/>
          <w:sz w:val="28"/>
          <w:szCs w:val="28"/>
        </w:rPr>
        <w:t xml:space="preserve">a którego miejsce pobytu nie jest znane, </w:t>
      </w:r>
      <w:r w:rsidRPr="00AE11B7">
        <w:rPr>
          <w:rFonts w:ascii="Times New Roman" w:hAnsi="Times New Roman" w:cs="Times New Roman"/>
          <w:b/>
          <w:bCs/>
          <w:sz w:val="28"/>
          <w:szCs w:val="28"/>
        </w:rPr>
        <w:t>kuratora</w:t>
      </w:r>
      <w:r w:rsidRPr="001E5F02">
        <w:rPr>
          <w:rFonts w:ascii="Times New Roman" w:hAnsi="Times New Roman" w:cs="Times New Roman"/>
          <w:sz w:val="28"/>
          <w:szCs w:val="28"/>
        </w:rPr>
        <w:t xml:space="preserve"> /art. 143 kodeksu postępowania cywilnego/ w osobie radcy pr. </w:t>
      </w:r>
      <w:r w:rsidRPr="00AE11B7">
        <w:rPr>
          <w:rFonts w:ascii="Times New Roman" w:hAnsi="Times New Roman" w:cs="Times New Roman"/>
          <w:b/>
          <w:bCs/>
          <w:sz w:val="28"/>
          <w:szCs w:val="28"/>
        </w:rPr>
        <w:t>Grzegorza Wybranowskiego, prowadzącego Kancelarię Radcy Prawnego w Przemyślu</w:t>
      </w:r>
      <w:r w:rsidRPr="001E5F02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59BAABF" w14:textId="77777777" w:rsidR="00AE11B7" w:rsidRPr="00AE11B7" w:rsidRDefault="00AE11B7" w:rsidP="00AE11B7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12E49809" w14:textId="77777777" w:rsidR="00D67393" w:rsidRDefault="002B66E1" w:rsidP="00AE11B7">
      <w:pPr>
        <w:numPr>
          <w:ilvl w:val="0"/>
          <w:numId w:val="1"/>
        </w:numPr>
        <w:tabs>
          <w:tab w:val="num" w:pos="426"/>
        </w:tabs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E5F02">
        <w:rPr>
          <w:rFonts w:ascii="Times New Roman" w:hAnsi="Times New Roman" w:cs="Times New Roman"/>
          <w:sz w:val="28"/>
          <w:szCs w:val="28"/>
        </w:rPr>
        <w:t>uzależnić skuteczność doręczenia nakazu zapłaty z 30.05.2025 r. od upływu dwóch tygodni od dnia wywieszenia obwieszczenia w budynku sądowym</w:t>
      </w:r>
      <w:r w:rsidR="00D67393">
        <w:rPr>
          <w:rFonts w:ascii="Times New Roman" w:hAnsi="Times New Roman" w:cs="Times New Roman"/>
          <w:sz w:val="28"/>
          <w:szCs w:val="28"/>
        </w:rPr>
        <w:t>,</w:t>
      </w:r>
    </w:p>
    <w:p w14:paraId="66A95693" w14:textId="77777777" w:rsidR="00D67393" w:rsidRDefault="00D67393" w:rsidP="00D67393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2088B636" w14:textId="32448247" w:rsidR="00955D07" w:rsidRPr="00D67393" w:rsidRDefault="00D67393" w:rsidP="00AE11B7">
      <w:pPr>
        <w:numPr>
          <w:ilvl w:val="0"/>
          <w:numId w:val="1"/>
        </w:numPr>
        <w:tabs>
          <w:tab w:val="num" w:pos="426"/>
        </w:tabs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67393">
        <w:rPr>
          <w:rFonts w:ascii="Times New Roman" w:hAnsi="Times New Roman" w:cs="Times New Roman"/>
          <w:sz w:val="28"/>
          <w:szCs w:val="28"/>
        </w:rPr>
        <w:t>inform</w:t>
      </w:r>
      <w:r w:rsidRPr="00D67393">
        <w:rPr>
          <w:rFonts w:ascii="Times New Roman" w:hAnsi="Times New Roman" w:cs="Times New Roman"/>
          <w:sz w:val="28"/>
          <w:szCs w:val="28"/>
        </w:rPr>
        <w:t xml:space="preserve">uje się, </w:t>
      </w:r>
      <w:r w:rsidRPr="00D67393">
        <w:rPr>
          <w:rFonts w:ascii="Times New Roman" w:hAnsi="Times New Roman" w:cs="Times New Roman"/>
          <w:sz w:val="28"/>
          <w:szCs w:val="28"/>
        </w:rPr>
        <w:t>iż pisma, wymagające dokonania czynności procesowej, doręczane będą do rąk kuratora, aż do chwili zgłoszenia się zastępowanej strony lub osoby uprawnionej do jej zastępowania</w:t>
      </w:r>
      <w:r w:rsidR="00955D07" w:rsidRPr="00D67393">
        <w:rPr>
          <w:rFonts w:ascii="Times New Roman" w:hAnsi="Times New Roman" w:cs="Times New Roman"/>
          <w:sz w:val="28"/>
          <w:szCs w:val="28"/>
        </w:rPr>
        <w:t>”.</w:t>
      </w:r>
    </w:p>
    <w:p w14:paraId="37C2EE1E" w14:textId="77777777" w:rsidR="00955D07" w:rsidRDefault="00955D07" w:rsidP="00955D07">
      <w:pPr>
        <w:widowControl w:val="0"/>
        <w:spacing w:line="36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</w:p>
    <w:p w14:paraId="4C35BDBA" w14:textId="77777777" w:rsidR="00955D07" w:rsidRDefault="00955D07" w:rsidP="00955D07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right="305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</w:t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Na zarządzenie starszego referendarza sądowego:</w:t>
      </w:r>
    </w:p>
    <w:p w14:paraId="44BC77B0" w14:textId="77777777" w:rsidR="00955D07" w:rsidRDefault="00955D07" w:rsidP="00955D07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right="305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                                                                Z upoważnienia kierownika sekretariatu</w:t>
      </w:r>
    </w:p>
    <w:p w14:paraId="0D488317" w14:textId="77777777" w:rsidR="00955D07" w:rsidRDefault="00955D07" w:rsidP="00955D07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right="305"/>
        <w:rPr>
          <w:rFonts w:ascii="Times New Roman" w:hAnsi="Times New Roman" w:cs="Times New Roman"/>
          <w:i/>
          <w:iCs/>
          <w:sz w:val="22"/>
          <w:szCs w:val="22"/>
        </w:rPr>
      </w:pPr>
    </w:p>
    <w:p w14:paraId="21BB52FA" w14:textId="77777777" w:rsidR="004730D8" w:rsidRDefault="004730D8"/>
    <w:sectPr w:rsidR="004730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74FA4"/>
    <w:multiLevelType w:val="hybridMultilevel"/>
    <w:tmpl w:val="4DBC9D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33DFE"/>
    <w:multiLevelType w:val="hybridMultilevel"/>
    <w:tmpl w:val="3C701B38"/>
    <w:lvl w:ilvl="0" w:tplc="8FBA6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6F8"/>
    <w:rsid w:val="000B1D69"/>
    <w:rsid w:val="001E5F02"/>
    <w:rsid w:val="002B66E1"/>
    <w:rsid w:val="004730D8"/>
    <w:rsid w:val="006A66F8"/>
    <w:rsid w:val="00955D07"/>
    <w:rsid w:val="00A15C48"/>
    <w:rsid w:val="00AE11B7"/>
    <w:rsid w:val="00CA5A67"/>
    <w:rsid w:val="00D6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47346"/>
  <w15:chartTrackingRefBased/>
  <w15:docId w15:val="{35ABFC7B-32A2-424A-B390-BDA223879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5C48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15C48"/>
    <w:pPr>
      <w:spacing w:after="0" w:line="240" w:lineRule="auto"/>
    </w:pPr>
    <w:rPr>
      <w:rFonts w:eastAsiaTheme="minorEastAsia"/>
      <w:lang w:eastAsia="pl-PL"/>
    </w:rPr>
  </w:style>
  <w:style w:type="paragraph" w:customStyle="1" w:styleId="Normal">
    <w:name w:val="[Normal]"/>
    <w:uiPriority w:val="99"/>
    <w:rsid w:val="00A15C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55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Sad Rejonowy w Jaroslawiu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 Łucja</dc:creator>
  <cp:keywords/>
  <dc:description/>
  <cp:lastModifiedBy>Bal Łucja</cp:lastModifiedBy>
  <cp:revision>4</cp:revision>
  <cp:lastPrinted>2026-02-18T13:17:00Z</cp:lastPrinted>
  <dcterms:created xsi:type="dcterms:W3CDTF">2026-02-18T12:55:00Z</dcterms:created>
  <dcterms:modified xsi:type="dcterms:W3CDTF">2026-02-18T13:17:00Z</dcterms:modified>
</cp:coreProperties>
</file>